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50857" w14:textId="32B6D64A" w:rsidR="00A329A3" w:rsidRPr="008540A3" w:rsidRDefault="008540A3">
      <w:pPr>
        <w:rPr>
          <w:b/>
          <w:bCs/>
        </w:rPr>
      </w:pPr>
      <w:r w:rsidRPr="008540A3">
        <w:rPr>
          <w:b/>
          <w:bCs/>
        </w:rPr>
        <w:t>Donat</w:t>
      </w:r>
      <w:r w:rsidR="007960E8">
        <w:rPr>
          <w:b/>
          <w:bCs/>
        </w:rPr>
        <w:t>ion</w:t>
      </w:r>
      <w:r w:rsidRPr="008540A3">
        <w:rPr>
          <w:b/>
          <w:bCs/>
        </w:rPr>
        <w:t xml:space="preserve"> to Leicester UCU Fighting Fund</w:t>
      </w:r>
    </w:p>
    <w:p w14:paraId="2C82E12C" w14:textId="340513B3" w:rsidR="008540A3" w:rsidRDefault="008540A3"/>
    <w:p w14:paraId="41D19524" w14:textId="05232B2F" w:rsidR="008540A3" w:rsidRDefault="008540A3">
      <w:pPr>
        <w:rPr>
          <w:b/>
          <w:bCs/>
        </w:rPr>
      </w:pPr>
      <w:r w:rsidRPr="008540A3">
        <w:rPr>
          <w:b/>
          <w:bCs/>
        </w:rPr>
        <w:t xml:space="preserve">This union branch </w:t>
      </w:r>
      <w:proofErr w:type="gramStart"/>
      <w:r w:rsidRPr="008540A3">
        <w:rPr>
          <w:b/>
          <w:bCs/>
        </w:rPr>
        <w:t>notes:-</w:t>
      </w:r>
      <w:proofErr w:type="gramEnd"/>
    </w:p>
    <w:p w14:paraId="313C4FFD" w14:textId="748109D3" w:rsidR="008540A3" w:rsidRDefault="008540A3" w:rsidP="008540A3">
      <w:pPr>
        <w:pStyle w:val="ListParagraph"/>
        <w:numPr>
          <w:ilvl w:val="0"/>
          <w:numId w:val="1"/>
        </w:numPr>
      </w:pPr>
      <w:r>
        <w:t>That the University and College Union (UCU) has called 18 days of strike action</w:t>
      </w:r>
      <w:r w:rsidR="00CC1F16">
        <w:t xml:space="preserve"> in universities</w:t>
      </w:r>
      <w:r w:rsidR="007960E8">
        <w:t>,</w:t>
      </w:r>
      <w:r>
        <w:t xml:space="preserve"> to be taken in February and March 2023. This is expected to be followed by action short of a strike, including a Marking and Assessment Boycott. </w:t>
      </w:r>
    </w:p>
    <w:p w14:paraId="09340E3D" w14:textId="5151CCE9" w:rsidR="008540A3" w:rsidRDefault="008540A3" w:rsidP="008540A3">
      <w:pPr>
        <w:pStyle w:val="ListParagraph"/>
        <w:numPr>
          <w:ilvl w:val="0"/>
          <w:numId w:val="1"/>
        </w:numPr>
      </w:pPr>
      <w:r>
        <w:t xml:space="preserve">The action is part of an ongoing dispute over significant </w:t>
      </w:r>
      <w:proofErr w:type="gramStart"/>
      <w:r>
        <w:t>real-terms</w:t>
      </w:r>
      <w:proofErr w:type="gramEnd"/>
      <w:r>
        <w:t xml:space="preserve"> pay deductions faced by UCU members and, in </w:t>
      </w:r>
      <w:r w:rsidR="004E4498">
        <w:t>many</w:t>
      </w:r>
      <w:r>
        <w:t xml:space="preserve"> institutions</w:t>
      </w:r>
      <w:r w:rsidR="004E4498">
        <w:t>,</w:t>
      </w:r>
      <w:r>
        <w:t xml:space="preserve"> such as the University of Leicester (</w:t>
      </w:r>
      <w:proofErr w:type="spellStart"/>
      <w:r>
        <w:t>UoL</w:t>
      </w:r>
      <w:proofErr w:type="spellEnd"/>
      <w:r>
        <w:t>), cuts to pensions.</w:t>
      </w:r>
    </w:p>
    <w:p w14:paraId="134860D5" w14:textId="4A847B35" w:rsidR="008540A3" w:rsidRDefault="008540A3" w:rsidP="008540A3">
      <w:pPr>
        <w:pStyle w:val="ListParagraph"/>
        <w:numPr>
          <w:ilvl w:val="0"/>
          <w:numId w:val="1"/>
        </w:numPr>
      </w:pPr>
      <w:proofErr w:type="gramStart"/>
      <w:r>
        <w:t>That 18 days of action</w:t>
      </w:r>
      <w:proofErr w:type="gramEnd"/>
      <w:r>
        <w:t xml:space="preserve"> represents a significant loss of income to UCU members, many of whom are on </w:t>
      </w:r>
      <w:r w:rsidR="007960E8">
        <w:t xml:space="preserve">part-time, </w:t>
      </w:r>
      <w:r>
        <w:t>fixed-term and other casualised contracts.</w:t>
      </w:r>
    </w:p>
    <w:p w14:paraId="4F987B21" w14:textId="78B65863" w:rsidR="008540A3" w:rsidRDefault="008540A3" w:rsidP="008540A3">
      <w:pPr>
        <w:pStyle w:val="ListParagraph"/>
        <w:numPr>
          <w:ilvl w:val="0"/>
          <w:numId w:val="1"/>
        </w:numPr>
      </w:pPr>
      <w:r>
        <w:t xml:space="preserve">That </w:t>
      </w:r>
      <w:r w:rsidR="007960E8">
        <w:t xml:space="preserve">the </w:t>
      </w:r>
      <w:proofErr w:type="spellStart"/>
      <w:r>
        <w:t>UoL</w:t>
      </w:r>
      <w:proofErr w:type="spellEnd"/>
      <w:r>
        <w:t xml:space="preserve"> </w:t>
      </w:r>
      <w:r w:rsidR="007960E8">
        <w:t xml:space="preserve">executive </w:t>
      </w:r>
      <w:r>
        <w:t>has threatened to deduct 25% pay</w:t>
      </w:r>
      <w:r w:rsidR="007960E8">
        <w:t>,</w:t>
      </w:r>
      <w:r>
        <w:t xml:space="preserve"> on an ongoing basis</w:t>
      </w:r>
      <w:r w:rsidR="007960E8">
        <w:t>,</w:t>
      </w:r>
      <w:r>
        <w:t xml:space="preserve"> for staff members who partake in a Marking and Assessment Boycott</w:t>
      </w:r>
      <w:r w:rsidR="00A0756D">
        <w:t xml:space="preserve"> or who refused to reschedule work missed due to </w:t>
      </w:r>
      <w:r w:rsidR="00B5067F">
        <w:t>strike action</w:t>
      </w:r>
      <w:r>
        <w:t>.</w:t>
      </w:r>
    </w:p>
    <w:p w14:paraId="4E7F72E8" w14:textId="0C3CEFDE" w:rsidR="007960E8" w:rsidRDefault="007960E8" w:rsidP="008540A3">
      <w:pPr>
        <w:pStyle w:val="ListParagraph"/>
        <w:numPr>
          <w:ilvl w:val="0"/>
          <w:numId w:val="1"/>
        </w:numPr>
      </w:pPr>
      <w:proofErr w:type="spellStart"/>
      <w:r>
        <w:t>UoL</w:t>
      </w:r>
      <w:proofErr w:type="spellEnd"/>
      <w:r>
        <w:t xml:space="preserve"> UCU branch has established a Fighting Fund to supplement national UCU efforts to support </w:t>
      </w:r>
      <w:r w:rsidR="00B5067F">
        <w:t xml:space="preserve">its </w:t>
      </w:r>
      <w:r>
        <w:t>members struggling with the loss of income.</w:t>
      </w:r>
    </w:p>
    <w:p w14:paraId="0A2BCAA4" w14:textId="2FFCB417" w:rsidR="008540A3" w:rsidRDefault="008540A3" w:rsidP="008540A3">
      <w:pPr>
        <w:rPr>
          <w:b/>
          <w:bCs/>
        </w:rPr>
      </w:pPr>
      <w:r w:rsidRPr="008540A3">
        <w:rPr>
          <w:b/>
          <w:bCs/>
        </w:rPr>
        <w:t xml:space="preserve">This union branch further </w:t>
      </w:r>
      <w:proofErr w:type="gramStart"/>
      <w:r w:rsidRPr="008540A3">
        <w:rPr>
          <w:b/>
          <w:bCs/>
        </w:rPr>
        <w:t>notes:-</w:t>
      </w:r>
      <w:proofErr w:type="gramEnd"/>
    </w:p>
    <w:p w14:paraId="0C9593F3" w14:textId="616B0140" w:rsidR="008540A3" w:rsidRDefault="008540A3" w:rsidP="008540A3">
      <w:pPr>
        <w:pStyle w:val="ListParagraph"/>
        <w:numPr>
          <w:ilvl w:val="0"/>
          <w:numId w:val="2"/>
        </w:numPr>
      </w:pPr>
      <w:r>
        <w:t>The labour movement is built on traditions of solidarity.</w:t>
      </w:r>
    </w:p>
    <w:p w14:paraId="611BCDF0" w14:textId="21DD1F19" w:rsidR="008540A3" w:rsidRDefault="008540A3" w:rsidP="008540A3">
      <w:pPr>
        <w:pStyle w:val="ListParagraph"/>
        <w:numPr>
          <w:ilvl w:val="0"/>
          <w:numId w:val="2"/>
        </w:numPr>
      </w:pPr>
      <w:r>
        <w:t>That victory for the UCU in its pay battle would give confidence to the wider movement.</w:t>
      </w:r>
    </w:p>
    <w:p w14:paraId="3AFEC12C" w14:textId="17CDDAC2" w:rsidR="008540A3" w:rsidRDefault="008540A3" w:rsidP="008540A3">
      <w:pPr>
        <w:rPr>
          <w:b/>
          <w:bCs/>
        </w:rPr>
      </w:pPr>
      <w:r w:rsidRPr="008540A3">
        <w:rPr>
          <w:b/>
          <w:bCs/>
        </w:rPr>
        <w:t xml:space="preserve">This union branch </w:t>
      </w:r>
      <w:proofErr w:type="gramStart"/>
      <w:r w:rsidRPr="008540A3">
        <w:rPr>
          <w:b/>
          <w:bCs/>
        </w:rPr>
        <w:t>resolves:-</w:t>
      </w:r>
      <w:proofErr w:type="gramEnd"/>
    </w:p>
    <w:p w14:paraId="7C1F601B" w14:textId="04DCDF00" w:rsidR="008540A3" w:rsidRDefault="008540A3" w:rsidP="008540A3">
      <w:pPr>
        <w:pStyle w:val="ListParagraph"/>
        <w:numPr>
          <w:ilvl w:val="0"/>
          <w:numId w:val="3"/>
        </w:numPr>
      </w:pPr>
      <w:r>
        <w:t xml:space="preserve">To </w:t>
      </w:r>
      <w:proofErr w:type="gramStart"/>
      <w:r>
        <w:t>make a donation of</w:t>
      </w:r>
      <w:proofErr w:type="gramEnd"/>
      <w:r>
        <w:t xml:space="preserve"> £_______ to </w:t>
      </w:r>
      <w:r w:rsidR="007960E8">
        <w:t xml:space="preserve">the Leicester UCU </w:t>
      </w:r>
      <w:r w:rsidR="004F7398">
        <w:t>F</w:t>
      </w:r>
      <w:r w:rsidR="007960E8">
        <w:t xml:space="preserve">ighting </w:t>
      </w:r>
      <w:r w:rsidR="004F7398">
        <w:t>F</w:t>
      </w:r>
      <w:r w:rsidR="007960E8">
        <w:t>und.</w:t>
      </w:r>
    </w:p>
    <w:p w14:paraId="7B92754A" w14:textId="1BD31EA6" w:rsidR="007960E8" w:rsidRDefault="007960E8" w:rsidP="008540A3">
      <w:pPr>
        <w:pStyle w:val="ListParagraph"/>
        <w:numPr>
          <w:ilvl w:val="0"/>
          <w:numId w:val="3"/>
        </w:numPr>
      </w:pPr>
      <w:r>
        <w:t xml:space="preserve">To publicise the </w:t>
      </w:r>
      <w:r w:rsidR="004F7398">
        <w:t>F</w:t>
      </w:r>
      <w:r>
        <w:t xml:space="preserve">ighting </w:t>
      </w:r>
      <w:r w:rsidR="004F7398">
        <w:t>F</w:t>
      </w:r>
      <w:r>
        <w:t>und and the industrial action by the UCU among members.</w:t>
      </w:r>
    </w:p>
    <w:p w14:paraId="0B4491C9" w14:textId="2863ADDC" w:rsidR="007960E8" w:rsidRPr="008540A3" w:rsidRDefault="007960E8" w:rsidP="008540A3">
      <w:pPr>
        <w:pStyle w:val="ListParagraph"/>
        <w:numPr>
          <w:ilvl w:val="0"/>
          <w:numId w:val="3"/>
        </w:numPr>
      </w:pPr>
      <w:r>
        <w:t>To send a message of support to Leicester UCU to be shared on its webpage and social media.</w:t>
      </w:r>
    </w:p>
    <w:sectPr w:rsidR="007960E8" w:rsidRPr="00854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44B0F"/>
    <w:multiLevelType w:val="hybridMultilevel"/>
    <w:tmpl w:val="893A0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23BB8"/>
    <w:multiLevelType w:val="hybridMultilevel"/>
    <w:tmpl w:val="8BDE3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72604"/>
    <w:multiLevelType w:val="hybridMultilevel"/>
    <w:tmpl w:val="49022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586992">
    <w:abstractNumId w:val="0"/>
  </w:num>
  <w:num w:numId="2" w16cid:durableId="1016343759">
    <w:abstractNumId w:val="2"/>
  </w:num>
  <w:num w:numId="3" w16cid:durableId="872307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A3"/>
    <w:rsid w:val="004E4498"/>
    <w:rsid w:val="004F7398"/>
    <w:rsid w:val="007960E8"/>
    <w:rsid w:val="008540A3"/>
    <w:rsid w:val="00863301"/>
    <w:rsid w:val="00A0756D"/>
    <w:rsid w:val="00A329A3"/>
    <w:rsid w:val="00B5067F"/>
    <w:rsid w:val="00CC1F16"/>
    <w:rsid w:val="00C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DD39"/>
  <w15:chartTrackingRefBased/>
  <w15:docId w15:val="{940A4F03-8F2C-4D83-9BBF-507D2655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CC4DEE"/>
    <w:pPr>
      <w:spacing w:before="200" w:line="276" w:lineRule="auto"/>
      <w:ind w:left="862" w:right="862"/>
    </w:pPr>
    <w:rPr>
      <w:iCs/>
      <w:color w:val="000000" w:themeColor="text1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CC4DEE"/>
    <w:rPr>
      <w:iCs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85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Choonara, Joseph (Dr.)</dc:creator>
  <cp:keywords/>
  <dc:description/>
  <cp:lastModifiedBy>Choonara, Joseph (Dr.)</cp:lastModifiedBy>
  <cp:revision>6</cp:revision>
  <dcterms:created xsi:type="dcterms:W3CDTF">2023-02-01T15:50:00Z</dcterms:created>
  <dcterms:modified xsi:type="dcterms:W3CDTF">2023-02-01T16:19:00Z</dcterms:modified>
</cp:coreProperties>
</file>